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60" w:rsidRPr="000D75ED" w:rsidRDefault="000E7F60" w:rsidP="000E7F60">
      <w:pPr>
        <w:keepNext/>
        <w:outlineLvl w:val="0"/>
        <w:rPr>
          <w:rFonts w:ascii="Brutal Type" w:hAnsi="Brutal Type" w:cs="Calibri"/>
          <w:color w:val="333399"/>
          <w:sz w:val="18"/>
          <w:szCs w:val="18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5947"/>
        <w:gridCol w:w="4522"/>
      </w:tblGrid>
      <w:tr w:rsidR="000E7F60" w:rsidRPr="009669EE" w:rsidTr="000E7F60">
        <w:trPr>
          <w:trHeight w:hRule="exact" w:val="346"/>
        </w:trPr>
        <w:tc>
          <w:tcPr>
            <w:tcW w:w="5947" w:type="dxa"/>
            <w:vMerge w:val="restart"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  <w:r w:rsidRPr="003C78DD">
              <w:rPr>
                <w:rFonts w:ascii="Brutal Type" w:hAnsi="Brutal Type" w:cs="Calibri"/>
                <w:noProof/>
                <w:color w:val="000000"/>
                <w:spacing w:val="34"/>
                <w:sz w:val="18"/>
                <w:szCs w:val="18"/>
              </w:rPr>
              <w:drawing>
                <wp:inline distT="0" distB="0" distL="0" distR="0" wp14:anchorId="65431840" wp14:editId="5A064C01">
                  <wp:extent cx="3305175" cy="457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АО «Пензадизельмаш»</w:t>
            </w:r>
          </w:p>
        </w:tc>
      </w:tr>
      <w:tr w:rsidR="000E7F60" w:rsidRPr="009669EE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pacing w:val="34"/>
                <w:sz w:val="18"/>
                <w:szCs w:val="18"/>
                <w:lang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440034, Россия, г. Пенза, ул. Калинина, д. 128 А</w:t>
            </w:r>
          </w:p>
        </w:tc>
      </w:tr>
      <w:tr w:rsidR="000E7F60" w:rsidRPr="00CB43FB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</w:tcPr>
          <w:p w:rsidR="000E7F60" w:rsidRPr="009669EE" w:rsidRDefault="000E7F60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</w:pP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  <w:t>Тел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>.: +7</w:t>
            </w:r>
            <w:r w:rsidRPr="009669EE">
              <w:rPr>
                <w:rFonts w:ascii="Cambria" w:hAnsi="Cambria" w:cs="Cambria"/>
                <w:color w:val="595959"/>
                <w:sz w:val="18"/>
                <w:szCs w:val="18"/>
                <w:lang w:val="en-US" w:eastAsia="en-US"/>
              </w:rPr>
              <w:t> 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>841</w:t>
            </w:r>
            <w:r w:rsidRPr="009669EE">
              <w:rPr>
                <w:rFonts w:ascii="Cambria" w:hAnsi="Cambria" w:cs="Cambria"/>
                <w:color w:val="595959"/>
                <w:sz w:val="18"/>
                <w:szCs w:val="18"/>
                <w:lang w:val="en-US" w:eastAsia="en-US"/>
              </w:rPr>
              <w:t> </w:t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 xml:space="preserve">236 92 10 / Email: </w:t>
            </w:r>
            <w:r w:rsidR="00CB43FB">
              <w:fldChar w:fldCharType="begin"/>
            </w:r>
            <w:r w:rsidR="00CB43FB" w:rsidRPr="00CB43FB">
              <w:rPr>
                <w:lang w:val="en-US"/>
              </w:rPr>
              <w:instrText xml:space="preserve"> HYPERLINK "mailto:pdmz@pdmz.ru" </w:instrText>
            </w:r>
            <w:r w:rsidR="00CB43FB">
              <w:fldChar w:fldCharType="separate"/>
            </w:r>
            <w:r w:rsidRPr="009669EE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t>pdmz@pdmz.ru</w:t>
            </w:r>
            <w:r w:rsidR="00CB43FB">
              <w:rPr>
                <w:rFonts w:ascii="Brutal Type" w:hAnsi="Brutal Type" w:cs="Calibri"/>
                <w:color w:val="595959"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0E7F60" w:rsidRPr="009669EE" w:rsidTr="000E7F60">
        <w:trPr>
          <w:trHeight w:hRule="exact" w:val="346"/>
        </w:trPr>
        <w:tc>
          <w:tcPr>
            <w:tcW w:w="5947" w:type="dxa"/>
            <w:vMerge/>
          </w:tcPr>
          <w:p w:rsidR="000E7F60" w:rsidRPr="000D75ED" w:rsidRDefault="000E7F60" w:rsidP="00B821E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rutal Type" w:hAnsi="Brutal Type" w:cs="Calibri"/>
                <w:color w:val="000000"/>
                <w:spacing w:val="34"/>
                <w:sz w:val="18"/>
                <w:szCs w:val="18"/>
                <w:lang w:val="en-US" w:eastAsia="en-US"/>
              </w:rPr>
            </w:pPr>
          </w:p>
        </w:tc>
        <w:tc>
          <w:tcPr>
            <w:tcW w:w="4522" w:type="dxa"/>
          </w:tcPr>
          <w:p w:rsidR="000E7F60" w:rsidRPr="009669EE" w:rsidRDefault="00CB43FB" w:rsidP="00B821E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Brutal Type" w:hAnsi="Brutal Type" w:cs="Calibri"/>
                <w:color w:val="595959"/>
                <w:sz w:val="18"/>
                <w:szCs w:val="18"/>
                <w:lang w:eastAsia="en-US"/>
              </w:rPr>
            </w:pPr>
            <w:hyperlink r:id="rId5" w:tgtFrame="_blank" w:history="1">
              <w:r w:rsidR="000E7F60" w:rsidRPr="009669EE">
                <w:rPr>
                  <w:rFonts w:ascii="Brutal Type" w:hAnsi="Brutal Type" w:cs="Calibri"/>
                  <w:color w:val="595959"/>
                  <w:sz w:val="18"/>
                  <w:szCs w:val="18"/>
                  <w:lang w:eastAsia="en-US"/>
                </w:rPr>
                <w:t>www.pdmz.ru</w:t>
              </w:r>
            </w:hyperlink>
          </w:p>
        </w:tc>
      </w:tr>
    </w:tbl>
    <w:p w:rsidR="00840E58" w:rsidRDefault="00840E58">
      <w:pPr>
        <w:pStyle w:val="a3"/>
        <w:jc w:val="center"/>
        <w:rPr>
          <w:b/>
        </w:rPr>
      </w:pPr>
    </w:p>
    <w:p w:rsidR="00840E58" w:rsidRDefault="00840E58">
      <w:pPr>
        <w:pStyle w:val="a3"/>
        <w:ind w:firstLine="567"/>
        <w:jc w:val="center"/>
      </w:pPr>
    </w:p>
    <w:p w:rsidR="00A12E98" w:rsidRPr="00F3245A" w:rsidRDefault="00A12E98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АО «Пензадизельмаш»</w:t>
      </w:r>
    </w:p>
    <w:p w:rsidR="009269E7" w:rsidRPr="00F3245A" w:rsidRDefault="009269E7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440034,</w:t>
      </w:r>
      <w:r w:rsidR="00247245">
        <w:rPr>
          <w:b/>
          <w:szCs w:val="28"/>
        </w:rPr>
        <w:t xml:space="preserve"> </w:t>
      </w:r>
      <w:r w:rsidRPr="00F3245A">
        <w:rPr>
          <w:b/>
          <w:szCs w:val="28"/>
        </w:rPr>
        <w:t>г. Пенза, ул. Калинина,128 А</w:t>
      </w:r>
    </w:p>
    <w:p w:rsidR="00A12E98" w:rsidRPr="00F3245A" w:rsidRDefault="00A12E98" w:rsidP="00A12E98">
      <w:pPr>
        <w:pStyle w:val="a4"/>
        <w:rPr>
          <w:b/>
          <w:szCs w:val="28"/>
        </w:rPr>
      </w:pPr>
      <w:r w:rsidRPr="00F3245A">
        <w:rPr>
          <w:b/>
          <w:szCs w:val="28"/>
        </w:rPr>
        <w:t>ИНН 5837022880   КПП 583701001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БАНК ГПБ (АО)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ИНН банка 7744001497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КПП банка 997950001</w:t>
      </w:r>
    </w:p>
    <w:p w:rsidR="00596B0F" w:rsidRPr="00596B0F" w:rsidRDefault="00596B0F" w:rsidP="00596B0F">
      <w:pPr>
        <w:pStyle w:val="a4"/>
        <w:rPr>
          <w:b/>
          <w:szCs w:val="28"/>
        </w:rPr>
      </w:pPr>
      <w:r>
        <w:rPr>
          <w:b/>
          <w:szCs w:val="28"/>
        </w:rPr>
        <w:t>Расчетный счет №</w:t>
      </w:r>
      <w:r w:rsidR="00CB43FB">
        <w:rPr>
          <w:b/>
          <w:szCs w:val="28"/>
        </w:rPr>
        <w:t xml:space="preserve"> </w:t>
      </w:r>
      <w:bookmarkStart w:id="0" w:name="_GoBack"/>
      <w:bookmarkEnd w:id="0"/>
      <w:r w:rsidRPr="00596B0F">
        <w:rPr>
          <w:b/>
          <w:szCs w:val="28"/>
        </w:rPr>
        <w:t>40702810300000047861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 xml:space="preserve">Корреспондентский </w:t>
      </w:r>
      <w:proofErr w:type="spellStart"/>
      <w:r w:rsidRPr="00596B0F">
        <w:rPr>
          <w:b/>
          <w:szCs w:val="28"/>
        </w:rPr>
        <w:t>субсчет</w:t>
      </w:r>
      <w:proofErr w:type="spellEnd"/>
      <w:r w:rsidRPr="00596B0F">
        <w:rPr>
          <w:b/>
          <w:szCs w:val="28"/>
        </w:rPr>
        <w:t xml:space="preserve"> № 30101810200000000823</w:t>
      </w:r>
    </w:p>
    <w:p w:rsidR="00596B0F" w:rsidRP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 xml:space="preserve"> в ГУ Банка России по ЦФО</w:t>
      </w:r>
    </w:p>
    <w:p w:rsidR="00596B0F" w:rsidRDefault="00596B0F" w:rsidP="00596B0F">
      <w:pPr>
        <w:pStyle w:val="a4"/>
        <w:rPr>
          <w:b/>
          <w:szCs w:val="28"/>
        </w:rPr>
      </w:pPr>
      <w:r w:rsidRPr="00596B0F">
        <w:rPr>
          <w:b/>
          <w:szCs w:val="28"/>
        </w:rPr>
        <w:t>БИК 044525823</w:t>
      </w:r>
    </w:p>
    <w:p w:rsidR="00F656BB" w:rsidRPr="00F3245A" w:rsidRDefault="00F3245A" w:rsidP="00596B0F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ОКПО    </w:t>
      </w:r>
      <w:r>
        <w:rPr>
          <w:b/>
          <w:spacing w:val="-20"/>
          <w:sz w:val="24"/>
          <w:szCs w:val="24"/>
        </w:rPr>
        <w:t xml:space="preserve">  </w:t>
      </w:r>
      <w:r w:rsidRPr="00F3245A">
        <w:rPr>
          <w:b/>
          <w:spacing w:val="-20"/>
          <w:sz w:val="24"/>
          <w:szCs w:val="24"/>
        </w:rPr>
        <w:t>74722677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ОКОГУ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>49014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ОКАТО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>56401377000</w:t>
      </w:r>
    </w:p>
    <w:p w:rsidR="00F3245A" w:rsidRPr="00F3245A" w:rsidRDefault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ОКФС    </w:t>
      </w:r>
      <w:r>
        <w:rPr>
          <w:b/>
          <w:spacing w:val="-20"/>
          <w:sz w:val="24"/>
          <w:szCs w:val="24"/>
        </w:rPr>
        <w:t xml:space="preserve">   </w:t>
      </w:r>
      <w:r w:rsidRPr="00F3245A">
        <w:rPr>
          <w:b/>
          <w:spacing w:val="-20"/>
          <w:sz w:val="24"/>
          <w:szCs w:val="24"/>
        </w:rPr>
        <w:t xml:space="preserve">16 </w:t>
      </w:r>
    </w:p>
    <w:p w:rsidR="00840E58" w:rsidRDefault="00F3245A" w:rsidP="00F3245A">
      <w:pPr>
        <w:pStyle w:val="a4"/>
        <w:rPr>
          <w:b/>
          <w:spacing w:val="-20"/>
          <w:sz w:val="24"/>
          <w:szCs w:val="24"/>
        </w:rPr>
      </w:pPr>
      <w:r w:rsidRPr="00F3245A">
        <w:rPr>
          <w:b/>
          <w:spacing w:val="-20"/>
          <w:sz w:val="24"/>
          <w:szCs w:val="24"/>
        </w:rPr>
        <w:t xml:space="preserve">ОКОПФ  </w:t>
      </w:r>
      <w:r>
        <w:rPr>
          <w:b/>
          <w:spacing w:val="-20"/>
          <w:sz w:val="24"/>
          <w:szCs w:val="24"/>
        </w:rPr>
        <w:t xml:space="preserve">  </w:t>
      </w:r>
      <w:r w:rsidRPr="00F3245A">
        <w:rPr>
          <w:b/>
          <w:spacing w:val="-20"/>
          <w:sz w:val="24"/>
          <w:szCs w:val="24"/>
        </w:rPr>
        <w:t>47</w:t>
      </w:r>
    </w:p>
    <w:p w:rsidR="00F818CA" w:rsidRPr="00F3245A" w:rsidRDefault="00F818CA" w:rsidP="00F3245A">
      <w:pPr>
        <w:pStyle w:val="a4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>ОГРН  1045803507970</w:t>
      </w:r>
    </w:p>
    <w:p w:rsidR="009269E7" w:rsidRDefault="009269E7" w:rsidP="009269E7">
      <w:pPr>
        <w:rPr>
          <w:b/>
          <w:sz w:val="28"/>
          <w:szCs w:val="28"/>
        </w:rPr>
      </w:pPr>
    </w:p>
    <w:p w:rsidR="004A5E7D" w:rsidRDefault="007715EF" w:rsidP="0092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Генера</w:t>
      </w:r>
      <w:r w:rsidR="00215BBE">
        <w:rPr>
          <w:b/>
          <w:sz w:val="28"/>
          <w:szCs w:val="28"/>
        </w:rPr>
        <w:t>льный</w:t>
      </w:r>
      <w:r w:rsidR="004A5E7D">
        <w:rPr>
          <w:b/>
          <w:sz w:val="28"/>
          <w:szCs w:val="28"/>
        </w:rPr>
        <w:t xml:space="preserve"> директор          </w:t>
      </w:r>
      <w:r w:rsidR="00D26FB9">
        <w:rPr>
          <w:b/>
          <w:sz w:val="28"/>
          <w:szCs w:val="28"/>
        </w:rPr>
        <w:t>Яковлев Вадим Николаевич</w:t>
      </w:r>
    </w:p>
    <w:p w:rsidR="004A5E7D" w:rsidRDefault="004A5E7D" w:rsidP="009269E7">
      <w:pPr>
        <w:rPr>
          <w:b/>
          <w:sz w:val="28"/>
          <w:szCs w:val="28"/>
        </w:rPr>
      </w:pPr>
    </w:p>
    <w:p w:rsidR="004A5E7D" w:rsidRDefault="00B8340F" w:rsidP="0092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по экономике и финансам</w:t>
      </w:r>
      <w:r w:rsidR="004A5E7D">
        <w:rPr>
          <w:b/>
          <w:sz w:val="28"/>
          <w:szCs w:val="28"/>
        </w:rPr>
        <w:t xml:space="preserve">                 Манухина Ольга Евгеньевна</w:t>
      </w:r>
    </w:p>
    <w:p w:rsidR="004A5E7D" w:rsidRDefault="004A5E7D" w:rsidP="009269E7">
      <w:pPr>
        <w:rPr>
          <w:b/>
          <w:sz w:val="28"/>
          <w:szCs w:val="28"/>
        </w:rPr>
      </w:pPr>
    </w:p>
    <w:p w:rsidR="00247245" w:rsidRDefault="00247245" w:rsidP="00247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Договор будет подписывать Исполнительный директор           Лесков В.В.,</w:t>
      </w:r>
    </w:p>
    <w:p w:rsidR="00247245" w:rsidRDefault="00247245" w:rsidP="00247245">
      <w:pPr>
        <w:rPr>
          <w:b/>
          <w:sz w:val="28"/>
          <w:szCs w:val="28"/>
        </w:rPr>
      </w:pPr>
    </w:p>
    <w:p w:rsidR="009269E7" w:rsidRPr="00247245" w:rsidRDefault="00247245" w:rsidP="00247245">
      <w:pPr>
        <w:pStyle w:val="a4"/>
        <w:rPr>
          <w:b/>
          <w:spacing w:val="-20"/>
          <w:szCs w:val="28"/>
        </w:rPr>
      </w:pPr>
      <w:r w:rsidRPr="00DB39F5">
        <w:rPr>
          <w:b/>
          <w:spacing w:val="-20"/>
          <w:szCs w:val="28"/>
        </w:rPr>
        <w:t xml:space="preserve">действующего на основании доверенности </w:t>
      </w:r>
      <w:r w:rsidRPr="00247245">
        <w:rPr>
          <w:b/>
          <w:szCs w:val="28"/>
        </w:rPr>
        <w:t>№ 60/19 от 27.02.2024</w:t>
      </w:r>
    </w:p>
    <w:sectPr w:rsidR="009269E7" w:rsidRPr="00247245" w:rsidSect="000E7F60">
      <w:pgSz w:w="12240" w:h="15840"/>
      <w:pgMar w:top="719" w:right="49" w:bottom="72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tal Type">
    <w:panose1 w:val="02000603020000020004"/>
    <w:charset w:val="CC"/>
    <w:family w:val="auto"/>
    <w:pitch w:val="variable"/>
    <w:sig w:usb0="A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02"/>
    <w:rsid w:val="00014DC6"/>
    <w:rsid w:val="000274A5"/>
    <w:rsid w:val="000E7F60"/>
    <w:rsid w:val="00215BBE"/>
    <w:rsid w:val="00247245"/>
    <w:rsid w:val="00296D40"/>
    <w:rsid w:val="00325E6D"/>
    <w:rsid w:val="003652A3"/>
    <w:rsid w:val="003E33AE"/>
    <w:rsid w:val="00472CA2"/>
    <w:rsid w:val="004A5E7D"/>
    <w:rsid w:val="004D12CD"/>
    <w:rsid w:val="00593F31"/>
    <w:rsid w:val="00596B0F"/>
    <w:rsid w:val="007715EF"/>
    <w:rsid w:val="008026D3"/>
    <w:rsid w:val="00805FC7"/>
    <w:rsid w:val="0082642F"/>
    <w:rsid w:val="00840E58"/>
    <w:rsid w:val="008B7ACC"/>
    <w:rsid w:val="009269E7"/>
    <w:rsid w:val="009D59C8"/>
    <w:rsid w:val="00A12E98"/>
    <w:rsid w:val="00AB5572"/>
    <w:rsid w:val="00B8340F"/>
    <w:rsid w:val="00BB6671"/>
    <w:rsid w:val="00C44B7B"/>
    <w:rsid w:val="00C5776E"/>
    <w:rsid w:val="00CB43FB"/>
    <w:rsid w:val="00CE45C8"/>
    <w:rsid w:val="00D16B02"/>
    <w:rsid w:val="00D25355"/>
    <w:rsid w:val="00D26FB9"/>
    <w:rsid w:val="00D6167F"/>
    <w:rsid w:val="00DA4FC2"/>
    <w:rsid w:val="00E12D0D"/>
    <w:rsid w:val="00E311AE"/>
    <w:rsid w:val="00EC00B2"/>
    <w:rsid w:val="00ED6250"/>
    <w:rsid w:val="00F1075A"/>
    <w:rsid w:val="00F1560A"/>
    <w:rsid w:val="00F3245A"/>
    <w:rsid w:val="00F656BB"/>
    <w:rsid w:val="00F763A1"/>
    <w:rsid w:val="00F818CA"/>
    <w:rsid w:val="00FB4625"/>
    <w:rsid w:val="00FE4A8D"/>
    <w:rsid w:val="00FF356B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54F16"/>
  <w15:docId w15:val="{F59338C8-1C43-4303-AA97-99B2C5C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C6"/>
  </w:style>
  <w:style w:type="paragraph" w:styleId="1">
    <w:name w:val="heading 1"/>
    <w:basedOn w:val="a"/>
    <w:next w:val="a"/>
    <w:qFormat/>
    <w:rsid w:val="00014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4DC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4DC6"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014DC6"/>
    <w:pPr>
      <w:spacing w:before="0" w:after="0"/>
      <w:ind w:firstLine="5670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3">
    <w:name w:val="Body Text Indent"/>
    <w:basedOn w:val="a"/>
    <w:rsid w:val="00014DC6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014DC6"/>
    <w:pPr>
      <w:ind w:firstLine="851"/>
    </w:pPr>
    <w:rPr>
      <w:sz w:val="28"/>
    </w:rPr>
  </w:style>
  <w:style w:type="paragraph" w:styleId="a4">
    <w:name w:val="Body Text"/>
    <w:basedOn w:val="a"/>
    <w:rsid w:val="00014DC6"/>
    <w:pPr>
      <w:tabs>
        <w:tab w:val="left" w:pos="3015"/>
      </w:tabs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dmz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«Пензенский дизельный завод»</vt:lpstr>
    </vt:vector>
  </TitlesOfParts>
  <Company>ОАО "Пенздизельмаш"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«Пензенский дизельный завод»</dc:title>
  <dc:subject/>
  <dc:creator>Tankova_EN</dc:creator>
  <cp:keywords/>
  <dc:description/>
  <cp:lastModifiedBy>Максимова Галина Георгиевна</cp:lastModifiedBy>
  <cp:revision>8</cp:revision>
  <cp:lastPrinted>2016-12-20T10:13:00Z</cp:lastPrinted>
  <dcterms:created xsi:type="dcterms:W3CDTF">2021-01-27T07:11:00Z</dcterms:created>
  <dcterms:modified xsi:type="dcterms:W3CDTF">2024-05-15T11:09:00Z</dcterms:modified>
</cp:coreProperties>
</file>